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F2F" w:rsidRDefault="004F1F2F" w:rsidP="004F1F2F">
      <w:pPr>
        <w:spacing w:line="480" w:lineRule="auto"/>
        <w:ind w:firstLine="720"/>
        <w:rPr>
          <w:b/>
          <w:color w:val="000000" w:themeColor="text1"/>
          <w:sz w:val="24"/>
          <w:szCs w:val="24"/>
        </w:rPr>
      </w:pPr>
    </w:p>
    <w:p w:rsidR="004F1F2F" w:rsidRDefault="004F1F2F" w:rsidP="004F1F2F">
      <w:pPr>
        <w:spacing w:line="480" w:lineRule="auto"/>
        <w:ind w:firstLine="720"/>
        <w:rPr>
          <w:b/>
          <w:color w:val="000000" w:themeColor="text1"/>
          <w:sz w:val="24"/>
          <w:szCs w:val="24"/>
        </w:rPr>
      </w:pPr>
    </w:p>
    <w:p w:rsidR="004F1F2F" w:rsidRDefault="004F1F2F" w:rsidP="004F1F2F">
      <w:pPr>
        <w:spacing w:line="480" w:lineRule="auto"/>
        <w:ind w:firstLine="720"/>
        <w:rPr>
          <w:b/>
          <w:color w:val="000000" w:themeColor="text1"/>
          <w:sz w:val="24"/>
          <w:szCs w:val="24"/>
        </w:rPr>
      </w:pPr>
    </w:p>
    <w:p w:rsidR="004F1F2F" w:rsidRDefault="004F1F2F" w:rsidP="004F1F2F">
      <w:pPr>
        <w:spacing w:line="480" w:lineRule="auto"/>
        <w:ind w:firstLine="720"/>
        <w:rPr>
          <w:b/>
          <w:color w:val="000000" w:themeColor="text1"/>
          <w:sz w:val="24"/>
          <w:szCs w:val="24"/>
        </w:rPr>
      </w:pPr>
    </w:p>
    <w:p w:rsidR="004F1F2F" w:rsidRDefault="004F1F2F" w:rsidP="004F1F2F">
      <w:pPr>
        <w:spacing w:line="480" w:lineRule="auto"/>
        <w:ind w:firstLine="720"/>
        <w:rPr>
          <w:b/>
          <w:color w:val="000000" w:themeColor="text1"/>
          <w:sz w:val="24"/>
          <w:szCs w:val="24"/>
        </w:rPr>
      </w:pPr>
    </w:p>
    <w:p w:rsidR="004F1F2F" w:rsidRDefault="004F1F2F" w:rsidP="004F1F2F">
      <w:pPr>
        <w:spacing w:line="480" w:lineRule="auto"/>
        <w:ind w:firstLine="720"/>
        <w:rPr>
          <w:b/>
          <w:color w:val="000000" w:themeColor="text1"/>
          <w:sz w:val="24"/>
          <w:szCs w:val="24"/>
        </w:rPr>
      </w:pPr>
    </w:p>
    <w:p w:rsidR="004F1F2F" w:rsidRDefault="004F1F2F" w:rsidP="004F1F2F">
      <w:pPr>
        <w:spacing w:line="480" w:lineRule="auto"/>
        <w:ind w:firstLine="720"/>
        <w:rPr>
          <w:b/>
          <w:color w:val="000000" w:themeColor="text1"/>
          <w:sz w:val="24"/>
          <w:szCs w:val="24"/>
        </w:rPr>
      </w:pPr>
    </w:p>
    <w:p w:rsidR="004F1F2F" w:rsidRDefault="005148D8" w:rsidP="004F1F2F">
      <w:pPr>
        <w:spacing w:line="480" w:lineRule="auto"/>
        <w:ind w:firstLine="720"/>
        <w:jc w:val="center"/>
        <w:rPr>
          <w:color w:val="000000" w:themeColor="text1"/>
          <w:sz w:val="24"/>
          <w:szCs w:val="24"/>
        </w:rPr>
      </w:pPr>
      <w:r>
        <w:rPr>
          <w:color w:val="000000" w:themeColor="text1"/>
          <w:sz w:val="24"/>
          <w:szCs w:val="24"/>
        </w:rPr>
        <w:t>Name</w:t>
      </w:r>
    </w:p>
    <w:p w:rsidR="004F1F2F" w:rsidRDefault="005148D8" w:rsidP="004F1F2F">
      <w:pPr>
        <w:spacing w:line="480" w:lineRule="auto"/>
        <w:ind w:firstLine="720"/>
        <w:jc w:val="center"/>
        <w:rPr>
          <w:color w:val="000000" w:themeColor="text1"/>
          <w:sz w:val="24"/>
          <w:szCs w:val="24"/>
        </w:rPr>
      </w:pPr>
      <w:r>
        <w:rPr>
          <w:color w:val="000000" w:themeColor="text1"/>
          <w:sz w:val="24"/>
          <w:szCs w:val="24"/>
        </w:rPr>
        <w:t>Institution</w:t>
      </w:r>
    </w:p>
    <w:p w:rsidR="004F1F2F" w:rsidRDefault="005148D8" w:rsidP="004F1F2F">
      <w:pPr>
        <w:spacing w:line="480" w:lineRule="auto"/>
        <w:ind w:firstLine="720"/>
        <w:jc w:val="center"/>
        <w:rPr>
          <w:color w:val="000000" w:themeColor="text1"/>
          <w:sz w:val="24"/>
          <w:szCs w:val="24"/>
        </w:rPr>
      </w:pPr>
      <w:r>
        <w:rPr>
          <w:color w:val="000000" w:themeColor="text1"/>
          <w:sz w:val="24"/>
          <w:szCs w:val="24"/>
        </w:rPr>
        <w:t>Course</w:t>
      </w:r>
    </w:p>
    <w:p w:rsidR="004F1F2F" w:rsidRDefault="005148D8" w:rsidP="004F1F2F">
      <w:pPr>
        <w:spacing w:line="480" w:lineRule="auto"/>
        <w:ind w:firstLine="720"/>
        <w:jc w:val="center"/>
        <w:rPr>
          <w:color w:val="000000" w:themeColor="text1"/>
          <w:sz w:val="24"/>
          <w:szCs w:val="24"/>
        </w:rPr>
      </w:pPr>
      <w:r>
        <w:rPr>
          <w:color w:val="000000" w:themeColor="text1"/>
          <w:sz w:val="24"/>
          <w:szCs w:val="24"/>
        </w:rPr>
        <w:t>Instructor</w:t>
      </w:r>
    </w:p>
    <w:p w:rsidR="004F1F2F" w:rsidRPr="004F1F2F" w:rsidRDefault="005148D8" w:rsidP="004F1F2F">
      <w:pPr>
        <w:spacing w:line="480" w:lineRule="auto"/>
        <w:ind w:firstLine="720"/>
        <w:jc w:val="center"/>
        <w:rPr>
          <w:color w:val="000000" w:themeColor="text1"/>
          <w:sz w:val="24"/>
          <w:szCs w:val="24"/>
        </w:rPr>
      </w:pPr>
      <w:r>
        <w:rPr>
          <w:color w:val="000000" w:themeColor="text1"/>
          <w:sz w:val="24"/>
          <w:szCs w:val="24"/>
        </w:rPr>
        <w:t>Date</w:t>
      </w:r>
    </w:p>
    <w:p w:rsidR="004F1F2F" w:rsidRDefault="004F1F2F" w:rsidP="004F1F2F">
      <w:pPr>
        <w:spacing w:line="480" w:lineRule="auto"/>
        <w:ind w:firstLine="720"/>
        <w:rPr>
          <w:b/>
          <w:color w:val="000000" w:themeColor="text1"/>
          <w:sz w:val="24"/>
          <w:szCs w:val="24"/>
        </w:rPr>
      </w:pPr>
    </w:p>
    <w:p w:rsidR="004F1F2F" w:rsidRDefault="004F1F2F" w:rsidP="004F1F2F">
      <w:pPr>
        <w:spacing w:line="480" w:lineRule="auto"/>
        <w:ind w:firstLine="720"/>
        <w:rPr>
          <w:b/>
          <w:color w:val="000000" w:themeColor="text1"/>
          <w:sz w:val="24"/>
          <w:szCs w:val="24"/>
        </w:rPr>
      </w:pPr>
    </w:p>
    <w:p w:rsidR="004F1F2F" w:rsidRDefault="004F1F2F" w:rsidP="004F1F2F">
      <w:pPr>
        <w:spacing w:line="480" w:lineRule="auto"/>
        <w:ind w:firstLine="720"/>
        <w:rPr>
          <w:b/>
          <w:color w:val="000000" w:themeColor="text1"/>
          <w:sz w:val="24"/>
          <w:szCs w:val="24"/>
        </w:rPr>
      </w:pPr>
    </w:p>
    <w:p w:rsidR="004F1F2F" w:rsidRDefault="004F1F2F" w:rsidP="004F1F2F">
      <w:pPr>
        <w:spacing w:line="480" w:lineRule="auto"/>
        <w:ind w:firstLine="720"/>
        <w:rPr>
          <w:b/>
          <w:color w:val="000000" w:themeColor="text1"/>
          <w:sz w:val="24"/>
          <w:szCs w:val="24"/>
        </w:rPr>
      </w:pPr>
    </w:p>
    <w:p w:rsidR="004F1F2F" w:rsidRDefault="004F1F2F" w:rsidP="004F1F2F">
      <w:pPr>
        <w:spacing w:line="480" w:lineRule="auto"/>
        <w:ind w:firstLine="720"/>
        <w:rPr>
          <w:b/>
          <w:color w:val="000000" w:themeColor="text1"/>
          <w:sz w:val="24"/>
          <w:szCs w:val="24"/>
        </w:rPr>
      </w:pPr>
    </w:p>
    <w:p w:rsidR="00420CD3" w:rsidRPr="004F1F2F" w:rsidRDefault="005148D8" w:rsidP="004F1F2F">
      <w:pPr>
        <w:spacing w:line="480" w:lineRule="auto"/>
        <w:ind w:firstLine="720"/>
        <w:rPr>
          <w:b/>
          <w:color w:val="000000" w:themeColor="text1"/>
          <w:sz w:val="24"/>
          <w:szCs w:val="24"/>
        </w:rPr>
      </w:pPr>
      <w:r w:rsidRPr="004F1F2F">
        <w:rPr>
          <w:b/>
          <w:color w:val="000000" w:themeColor="text1"/>
          <w:sz w:val="24"/>
          <w:szCs w:val="24"/>
        </w:rPr>
        <w:lastRenderedPageBreak/>
        <w:t xml:space="preserve">Public vs. private sector </w:t>
      </w:r>
    </w:p>
    <w:p w:rsidR="001266C5" w:rsidRPr="004F1F2F" w:rsidRDefault="005148D8" w:rsidP="004F1F2F">
      <w:pPr>
        <w:spacing w:line="480" w:lineRule="auto"/>
        <w:ind w:firstLine="720"/>
        <w:rPr>
          <w:color w:val="000000" w:themeColor="text1"/>
          <w:sz w:val="24"/>
          <w:szCs w:val="24"/>
        </w:rPr>
      </w:pPr>
      <w:r w:rsidRPr="004F1F2F">
        <w:rPr>
          <w:color w:val="000000" w:themeColor="text1"/>
          <w:sz w:val="24"/>
          <w:szCs w:val="24"/>
        </w:rPr>
        <w:t>Employees in the private sector work for</w:t>
      </w:r>
      <w:r w:rsidR="00EF6D12" w:rsidRPr="004F1F2F">
        <w:rPr>
          <w:color w:val="000000" w:themeColor="text1"/>
          <w:sz w:val="24"/>
          <w:szCs w:val="24"/>
        </w:rPr>
        <w:t xml:space="preserve"> business organizations and agencies in the non-profit sector. </w:t>
      </w:r>
      <w:r w:rsidR="009736AF" w:rsidRPr="004F1F2F">
        <w:rPr>
          <w:color w:val="000000" w:themeColor="text1"/>
          <w:sz w:val="24"/>
          <w:szCs w:val="24"/>
        </w:rPr>
        <w:t>The</w:t>
      </w:r>
      <w:r w:rsidR="00EA191F" w:rsidRPr="004F1F2F">
        <w:rPr>
          <w:color w:val="000000" w:themeColor="text1"/>
          <w:sz w:val="24"/>
          <w:szCs w:val="24"/>
        </w:rPr>
        <w:t xml:space="preserve"> public sector employees offer public services in the required in public organizations such as in the law enforcement department, offering public education as well as national defense. </w:t>
      </w:r>
      <w:r w:rsidR="00BC2CAF" w:rsidRPr="004F1F2F">
        <w:rPr>
          <w:color w:val="000000" w:themeColor="text1"/>
          <w:sz w:val="24"/>
          <w:szCs w:val="24"/>
        </w:rPr>
        <w:t xml:space="preserve">Employees in the public </w:t>
      </w:r>
      <w:r w:rsidR="00B21776" w:rsidRPr="004F1F2F">
        <w:rPr>
          <w:color w:val="000000" w:themeColor="text1"/>
          <w:sz w:val="24"/>
          <w:szCs w:val="24"/>
        </w:rPr>
        <w:t>sector</w:t>
      </w:r>
      <w:r w:rsidR="00BC2CAF" w:rsidRPr="004F1F2F">
        <w:rPr>
          <w:color w:val="000000" w:themeColor="text1"/>
          <w:sz w:val="24"/>
          <w:szCs w:val="24"/>
        </w:rPr>
        <w:t xml:space="preserve"> mostly work in government agencies that have various employee rights described by the government which the workers in th</w:t>
      </w:r>
      <w:r w:rsidR="00361963" w:rsidRPr="004F1F2F">
        <w:rPr>
          <w:color w:val="000000" w:themeColor="text1"/>
          <w:sz w:val="24"/>
          <w:szCs w:val="24"/>
        </w:rPr>
        <w:t xml:space="preserve">e private sector may not have. </w:t>
      </w:r>
      <w:r w:rsidR="001D7485" w:rsidRPr="004F1F2F">
        <w:rPr>
          <w:color w:val="000000" w:themeColor="text1"/>
          <w:sz w:val="24"/>
          <w:szCs w:val="24"/>
        </w:rPr>
        <w:t xml:space="preserve">The employees in the public sector however </w:t>
      </w:r>
      <w:r w:rsidR="00847430" w:rsidRPr="004F1F2F">
        <w:rPr>
          <w:color w:val="000000" w:themeColor="text1"/>
          <w:sz w:val="24"/>
          <w:szCs w:val="24"/>
        </w:rPr>
        <w:t xml:space="preserve">may be limited to some </w:t>
      </w:r>
      <w:r w:rsidR="002D7E3E" w:rsidRPr="004F1F2F">
        <w:rPr>
          <w:color w:val="000000" w:themeColor="text1"/>
          <w:sz w:val="24"/>
          <w:szCs w:val="24"/>
        </w:rPr>
        <w:t>rights</w:t>
      </w:r>
      <w:r w:rsidR="00847430" w:rsidRPr="004F1F2F">
        <w:rPr>
          <w:color w:val="000000" w:themeColor="text1"/>
          <w:sz w:val="24"/>
          <w:szCs w:val="24"/>
        </w:rPr>
        <w:t xml:space="preserve"> such as participating in </w:t>
      </w:r>
      <w:r w:rsidR="002D7E3E" w:rsidRPr="004F1F2F">
        <w:rPr>
          <w:color w:val="000000" w:themeColor="text1"/>
          <w:sz w:val="24"/>
          <w:szCs w:val="24"/>
        </w:rPr>
        <w:t>union</w:t>
      </w:r>
      <w:r w:rsidR="00F33DEF" w:rsidRPr="004F1F2F">
        <w:rPr>
          <w:color w:val="000000" w:themeColor="text1"/>
          <w:sz w:val="24"/>
          <w:szCs w:val="24"/>
        </w:rPr>
        <w:t xml:space="preserve"> activities due to the positions they hold in the society</w:t>
      </w:r>
      <w:r w:rsidR="0054019C" w:rsidRPr="004F1F2F">
        <w:rPr>
          <w:color w:val="000000" w:themeColor="text1"/>
          <w:sz w:val="24"/>
          <w:szCs w:val="24"/>
        </w:rPr>
        <w:t xml:space="preserve"> (</w:t>
      </w:r>
      <w:r w:rsidR="0054019C" w:rsidRPr="004F1F2F">
        <w:rPr>
          <w:color w:val="000000" w:themeColor="text1"/>
          <w:sz w:val="24"/>
          <w:szCs w:val="24"/>
          <w:shd w:val="clear" w:color="auto" w:fill="FFFFFF"/>
        </w:rPr>
        <w:t>Levinson, 2017).</w:t>
      </w:r>
    </w:p>
    <w:p w:rsidR="00F33DEF" w:rsidRPr="004F1F2F" w:rsidRDefault="005148D8" w:rsidP="004F1F2F">
      <w:pPr>
        <w:spacing w:line="480" w:lineRule="auto"/>
        <w:ind w:firstLine="720"/>
        <w:rPr>
          <w:color w:val="000000" w:themeColor="text1"/>
          <w:sz w:val="24"/>
          <w:szCs w:val="24"/>
        </w:rPr>
      </w:pPr>
      <w:r w:rsidRPr="004F1F2F">
        <w:rPr>
          <w:color w:val="000000" w:themeColor="text1"/>
          <w:sz w:val="24"/>
          <w:szCs w:val="24"/>
        </w:rPr>
        <w:t xml:space="preserve">Employees </w:t>
      </w:r>
      <w:r w:rsidR="00E63711" w:rsidRPr="004F1F2F">
        <w:rPr>
          <w:color w:val="000000" w:themeColor="text1"/>
          <w:sz w:val="24"/>
          <w:szCs w:val="24"/>
        </w:rPr>
        <w:t xml:space="preserve">in the private sector </w:t>
      </w:r>
      <w:r w:rsidR="00145D72" w:rsidRPr="004F1F2F">
        <w:rPr>
          <w:color w:val="000000" w:themeColor="text1"/>
          <w:sz w:val="24"/>
          <w:szCs w:val="24"/>
        </w:rPr>
        <w:t xml:space="preserve">may have limited work security. The employees may </w:t>
      </w:r>
      <w:r w:rsidR="00B50610" w:rsidRPr="004F1F2F">
        <w:rPr>
          <w:color w:val="000000" w:themeColor="text1"/>
          <w:sz w:val="24"/>
          <w:szCs w:val="24"/>
        </w:rPr>
        <w:t>los</w:t>
      </w:r>
      <w:r w:rsidR="00145D72" w:rsidRPr="004F1F2F">
        <w:rPr>
          <w:color w:val="000000" w:themeColor="text1"/>
          <w:sz w:val="24"/>
          <w:szCs w:val="24"/>
        </w:rPr>
        <w:t xml:space="preserve">e their jobs under any </w:t>
      </w:r>
      <w:r w:rsidR="00B50610" w:rsidRPr="004F1F2F">
        <w:rPr>
          <w:color w:val="000000" w:themeColor="text1"/>
          <w:sz w:val="24"/>
          <w:szCs w:val="24"/>
        </w:rPr>
        <w:t xml:space="preserve">grounds apart from any grounds regarding races or </w:t>
      </w:r>
      <w:r w:rsidR="001F18FC" w:rsidRPr="004F1F2F">
        <w:rPr>
          <w:color w:val="000000" w:themeColor="text1"/>
          <w:sz w:val="24"/>
          <w:szCs w:val="24"/>
        </w:rPr>
        <w:t xml:space="preserve">ethnicity and gender as their employers can exercise rights </w:t>
      </w:r>
      <w:r w:rsidR="00445EFE" w:rsidRPr="004F1F2F">
        <w:rPr>
          <w:color w:val="000000" w:themeColor="text1"/>
          <w:sz w:val="24"/>
          <w:szCs w:val="24"/>
        </w:rPr>
        <w:t xml:space="preserve">given by the constitution such as compensation of workers and disciplining them. Employers in the private sector do not have the powers of demoting or firing employees for minor reasons such as misconduct or performing poorly. </w:t>
      </w:r>
      <w:r w:rsidR="00170AAB" w:rsidRPr="004F1F2F">
        <w:rPr>
          <w:color w:val="000000" w:themeColor="text1"/>
          <w:sz w:val="24"/>
          <w:szCs w:val="24"/>
        </w:rPr>
        <w:t xml:space="preserve">The firing of employees only requires a cause in the public </w:t>
      </w:r>
      <w:r w:rsidR="00C51C3B" w:rsidRPr="004F1F2F">
        <w:rPr>
          <w:color w:val="000000" w:themeColor="text1"/>
          <w:sz w:val="24"/>
          <w:szCs w:val="24"/>
        </w:rPr>
        <w:t>sector</w:t>
      </w:r>
      <w:r w:rsidR="00170AAB" w:rsidRPr="004F1F2F">
        <w:rPr>
          <w:color w:val="000000" w:themeColor="text1"/>
          <w:sz w:val="24"/>
          <w:szCs w:val="24"/>
        </w:rPr>
        <w:t xml:space="preserve"> which grants them higher job security. </w:t>
      </w:r>
      <w:r w:rsidR="00C51C3B" w:rsidRPr="004F1F2F">
        <w:rPr>
          <w:color w:val="000000" w:themeColor="text1"/>
          <w:sz w:val="24"/>
          <w:szCs w:val="24"/>
        </w:rPr>
        <w:t>There is higher freedom of speech</w:t>
      </w:r>
      <w:r w:rsidR="00941A83" w:rsidRPr="004F1F2F">
        <w:rPr>
          <w:color w:val="000000" w:themeColor="text1"/>
          <w:sz w:val="24"/>
          <w:szCs w:val="24"/>
        </w:rPr>
        <w:t xml:space="preserve"> in the public</w:t>
      </w:r>
      <w:r w:rsidR="00C51C3B" w:rsidRPr="004F1F2F">
        <w:rPr>
          <w:color w:val="000000" w:themeColor="text1"/>
          <w:sz w:val="24"/>
          <w:szCs w:val="24"/>
        </w:rPr>
        <w:t xml:space="preserve"> sector. </w:t>
      </w:r>
      <w:r w:rsidR="00941A83" w:rsidRPr="004F1F2F">
        <w:rPr>
          <w:color w:val="000000" w:themeColor="text1"/>
          <w:sz w:val="24"/>
          <w:szCs w:val="24"/>
        </w:rPr>
        <w:t xml:space="preserve">The first amendment rights grant employers the power to fire any employees </w:t>
      </w:r>
      <w:r w:rsidR="00FC3C2C" w:rsidRPr="004F1F2F">
        <w:rPr>
          <w:color w:val="000000" w:themeColor="text1"/>
          <w:sz w:val="24"/>
          <w:szCs w:val="24"/>
        </w:rPr>
        <w:t xml:space="preserve">for expressing views as only government organizations are limited to interfering with individual </w:t>
      </w:r>
      <w:r w:rsidR="00410662" w:rsidRPr="004F1F2F">
        <w:rPr>
          <w:color w:val="000000" w:themeColor="text1"/>
          <w:sz w:val="24"/>
          <w:szCs w:val="24"/>
        </w:rPr>
        <w:t xml:space="preserve">freedom of expression. This means the employees in the public sector can always </w:t>
      </w:r>
      <w:r w:rsidR="00020E34" w:rsidRPr="004F1F2F">
        <w:rPr>
          <w:color w:val="000000" w:themeColor="text1"/>
          <w:sz w:val="24"/>
          <w:szCs w:val="24"/>
        </w:rPr>
        <w:t>express their views on their e</w:t>
      </w:r>
      <w:r w:rsidR="009421CD" w:rsidRPr="004F1F2F">
        <w:rPr>
          <w:color w:val="000000" w:themeColor="text1"/>
          <w:sz w:val="24"/>
          <w:szCs w:val="24"/>
        </w:rPr>
        <w:t>mployers without being limited (</w:t>
      </w:r>
      <w:r w:rsidR="009421CD" w:rsidRPr="004F1F2F">
        <w:rPr>
          <w:color w:val="000000" w:themeColor="text1"/>
          <w:sz w:val="24"/>
          <w:szCs w:val="24"/>
          <w:shd w:val="clear" w:color="auto" w:fill="FFFFFF"/>
        </w:rPr>
        <w:t xml:space="preserve">Pincus,  &amp; Trotter 2015). </w:t>
      </w:r>
    </w:p>
    <w:p w:rsidR="00E96CC7" w:rsidRPr="004F1F2F" w:rsidRDefault="005148D8" w:rsidP="004F1F2F">
      <w:pPr>
        <w:tabs>
          <w:tab w:val="left" w:pos="6078"/>
        </w:tabs>
        <w:spacing w:line="480" w:lineRule="auto"/>
        <w:ind w:firstLine="720"/>
        <w:rPr>
          <w:color w:val="000000" w:themeColor="text1"/>
          <w:sz w:val="24"/>
          <w:szCs w:val="24"/>
        </w:rPr>
      </w:pPr>
      <w:r w:rsidRPr="004F1F2F">
        <w:rPr>
          <w:color w:val="000000" w:themeColor="text1"/>
          <w:sz w:val="24"/>
          <w:szCs w:val="24"/>
        </w:rPr>
        <w:t xml:space="preserve">The employees in the public sector enjoy the right to </w:t>
      </w:r>
      <w:r w:rsidR="00E96397" w:rsidRPr="004F1F2F">
        <w:rPr>
          <w:color w:val="000000" w:themeColor="text1"/>
          <w:sz w:val="24"/>
          <w:szCs w:val="24"/>
        </w:rPr>
        <w:t xml:space="preserve">strike and expressing their opinions regarding their employers </w:t>
      </w:r>
      <w:r w:rsidR="000E7DB9" w:rsidRPr="004F1F2F">
        <w:rPr>
          <w:color w:val="000000" w:themeColor="text1"/>
          <w:sz w:val="24"/>
          <w:szCs w:val="24"/>
        </w:rPr>
        <w:t xml:space="preserve">through strikes when their rights are not respected. The strikes in the private sector are limited due to the </w:t>
      </w:r>
      <w:r w:rsidR="0062668A" w:rsidRPr="004F1F2F">
        <w:rPr>
          <w:color w:val="000000" w:themeColor="text1"/>
          <w:sz w:val="24"/>
          <w:szCs w:val="24"/>
        </w:rPr>
        <w:t>limited rights</w:t>
      </w:r>
      <w:r w:rsidR="000E7DB9" w:rsidRPr="004F1F2F">
        <w:rPr>
          <w:color w:val="000000" w:themeColor="text1"/>
          <w:sz w:val="24"/>
          <w:szCs w:val="24"/>
        </w:rPr>
        <w:t xml:space="preserve"> of expression in private organizations. </w:t>
      </w:r>
      <w:r w:rsidR="0062022E" w:rsidRPr="004F1F2F">
        <w:rPr>
          <w:color w:val="000000" w:themeColor="text1"/>
          <w:sz w:val="24"/>
          <w:szCs w:val="24"/>
        </w:rPr>
        <w:t xml:space="preserve">The </w:t>
      </w:r>
      <w:r w:rsidR="0062022E" w:rsidRPr="004F1F2F">
        <w:rPr>
          <w:color w:val="000000" w:themeColor="text1"/>
          <w:sz w:val="24"/>
          <w:szCs w:val="24"/>
        </w:rPr>
        <w:lastRenderedPageBreak/>
        <w:t xml:space="preserve">strikes may have different consequences for both the employers and the employees. The strikes in the public sector contribute to delayed services to the public experienced by the government. The private sector may delay in production </w:t>
      </w:r>
      <w:r w:rsidR="0062668A" w:rsidRPr="004F1F2F">
        <w:rPr>
          <w:color w:val="000000" w:themeColor="text1"/>
          <w:sz w:val="24"/>
          <w:szCs w:val="24"/>
        </w:rPr>
        <w:t xml:space="preserve">as well as losing income due to </w:t>
      </w:r>
      <w:r w:rsidR="009F1F84" w:rsidRPr="004F1F2F">
        <w:rPr>
          <w:color w:val="000000" w:themeColor="text1"/>
          <w:sz w:val="24"/>
          <w:szCs w:val="24"/>
        </w:rPr>
        <w:t xml:space="preserve">delayed production. The employees in both sectors </w:t>
      </w:r>
      <w:r w:rsidRPr="004F1F2F">
        <w:rPr>
          <w:color w:val="000000" w:themeColor="text1"/>
          <w:sz w:val="24"/>
          <w:szCs w:val="24"/>
        </w:rPr>
        <w:t>may</w:t>
      </w:r>
      <w:r w:rsidR="009F1F84" w:rsidRPr="004F1F2F">
        <w:rPr>
          <w:color w:val="000000" w:themeColor="text1"/>
          <w:sz w:val="24"/>
          <w:szCs w:val="24"/>
        </w:rPr>
        <w:t xml:space="preserve"> however fail to be paid wages for the time they were on strike or the loss of jobs in the private sector. </w:t>
      </w:r>
      <w:r w:rsidR="002557A5" w:rsidRPr="004F1F2F">
        <w:rPr>
          <w:color w:val="000000" w:themeColor="text1"/>
          <w:sz w:val="24"/>
          <w:szCs w:val="24"/>
        </w:rPr>
        <w:t>Collective</w:t>
      </w:r>
      <w:r w:rsidR="002A2C56" w:rsidRPr="004F1F2F">
        <w:rPr>
          <w:color w:val="000000" w:themeColor="text1"/>
          <w:sz w:val="24"/>
          <w:szCs w:val="24"/>
        </w:rPr>
        <w:t xml:space="preserve"> bargaining is associated with challenges in the public sector such as </w:t>
      </w:r>
      <w:r w:rsidR="002557A5" w:rsidRPr="004F1F2F">
        <w:rPr>
          <w:color w:val="000000" w:themeColor="text1"/>
          <w:sz w:val="24"/>
          <w:szCs w:val="24"/>
        </w:rPr>
        <w:t>slowing down the administration process of government procedures as well as government authority may limit the ability to e</w:t>
      </w:r>
      <w:r w:rsidR="0054019C" w:rsidRPr="004F1F2F">
        <w:rPr>
          <w:color w:val="000000" w:themeColor="text1"/>
          <w:sz w:val="24"/>
          <w:szCs w:val="24"/>
        </w:rPr>
        <w:t>ngage in collective bargaining (</w:t>
      </w:r>
      <w:r w:rsidR="0054019C" w:rsidRPr="004F1F2F">
        <w:rPr>
          <w:color w:val="000000" w:themeColor="text1"/>
          <w:sz w:val="24"/>
          <w:szCs w:val="24"/>
          <w:shd w:val="clear" w:color="auto" w:fill="FFFFFF"/>
        </w:rPr>
        <w:t>Levinson, 2017).</w:t>
      </w:r>
    </w:p>
    <w:p w:rsidR="00177FEC" w:rsidRPr="004F1F2F" w:rsidRDefault="005148D8" w:rsidP="004F1F2F">
      <w:pPr>
        <w:tabs>
          <w:tab w:val="left" w:pos="6078"/>
        </w:tabs>
        <w:spacing w:line="480" w:lineRule="auto"/>
        <w:ind w:firstLine="720"/>
        <w:rPr>
          <w:b/>
          <w:color w:val="000000" w:themeColor="text1"/>
          <w:sz w:val="24"/>
          <w:szCs w:val="24"/>
        </w:rPr>
      </w:pPr>
      <w:r w:rsidRPr="004F1F2F">
        <w:rPr>
          <w:b/>
          <w:color w:val="000000" w:themeColor="text1"/>
          <w:sz w:val="24"/>
          <w:szCs w:val="24"/>
        </w:rPr>
        <w:t xml:space="preserve">Acts </w:t>
      </w:r>
    </w:p>
    <w:p w:rsidR="00177FEC" w:rsidRPr="004F1F2F" w:rsidRDefault="005148D8" w:rsidP="004F1F2F">
      <w:pPr>
        <w:tabs>
          <w:tab w:val="left" w:pos="2394"/>
        </w:tabs>
        <w:spacing w:line="480" w:lineRule="auto"/>
        <w:ind w:firstLine="720"/>
        <w:rPr>
          <w:color w:val="000000" w:themeColor="text1"/>
          <w:sz w:val="24"/>
          <w:szCs w:val="24"/>
        </w:rPr>
      </w:pPr>
      <w:r w:rsidRPr="004F1F2F">
        <w:rPr>
          <w:color w:val="000000" w:themeColor="text1"/>
          <w:sz w:val="24"/>
          <w:szCs w:val="24"/>
        </w:rPr>
        <w:t xml:space="preserve">Norris-LaGuardia Act </w:t>
      </w:r>
      <w:r w:rsidR="00B341A6" w:rsidRPr="004F1F2F">
        <w:rPr>
          <w:color w:val="000000" w:themeColor="text1"/>
          <w:sz w:val="24"/>
          <w:szCs w:val="24"/>
        </w:rPr>
        <w:t>was established to promote changes in employer relations granting the various unions the right to exercise some po</w:t>
      </w:r>
      <w:r w:rsidR="001B7425" w:rsidRPr="004F1F2F">
        <w:rPr>
          <w:color w:val="000000" w:themeColor="text1"/>
          <w:sz w:val="24"/>
          <w:szCs w:val="24"/>
        </w:rPr>
        <w:t>w</w:t>
      </w:r>
      <w:r w:rsidR="00B341A6" w:rsidRPr="004F1F2F">
        <w:rPr>
          <w:color w:val="000000" w:themeColor="text1"/>
          <w:sz w:val="24"/>
          <w:szCs w:val="24"/>
        </w:rPr>
        <w:t>ers such as collective ba</w:t>
      </w:r>
      <w:r w:rsidR="001B7425" w:rsidRPr="004F1F2F">
        <w:rPr>
          <w:color w:val="000000" w:themeColor="text1"/>
          <w:sz w:val="24"/>
          <w:szCs w:val="24"/>
        </w:rPr>
        <w:t>r</w:t>
      </w:r>
      <w:r w:rsidR="00B341A6" w:rsidRPr="004F1F2F">
        <w:rPr>
          <w:color w:val="000000" w:themeColor="text1"/>
          <w:sz w:val="24"/>
          <w:szCs w:val="24"/>
        </w:rPr>
        <w:t xml:space="preserve">gaining </w:t>
      </w:r>
      <w:r w:rsidR="001B7425" w:rsidRPr="004F1F2F">
        <w:rPr>
          <w:color w:val="000000" w:themeColor="text1"/>
          <w:sz w:val="24"/>
          <w:szCs w:val="24"/>
        </w:rPr>
        <w:t xml:space="preserve">as well as establishing </w:t>
      </w:r>
      <w:r w:rsidR="00203779" w:rsidRPr="004F1F2F">
        <w:rPr>
          <w:color w:val="000000" w:themeColor="text1"/>
          <w:sz w:val="24"/>
          <w:szCs w:val="24"/>
        </w:rPr>
        <w:t>policies</w:t>
      </w:r>
      <w:r w:rsidR="001B7425" w:rsidRPr="004F1F2F">
        <w:rPr>
          <w:color w:val="000000" w:themeColor="text1"/>
          <w:sz w:val="24"/>
          <w:szCs w:val="24"/>
        </w:rPr>
        <w:t xml:space="preserve"> against violating the rights and the various penalties. </w:t>
      </w:r>
      <w:r w:rsidR="00203779" w:rsidRPr="004F1F2F">
        <w:rPr>
          <w:color w:val="000000" w:themeColor="text1"/>
          <w:sz w:val="24"/>
          <w:szCs w:val="24"/>
        </w:rPr>
        <w:t xml:space="preserve">The law was passed by the congress </w:t>
      </w:r>
      <w:r w:rsidR="00534E04" w:rsidRPr="004F1F2F">
        <w:rPr>
          <w:color w:val="000000" w:themeColor="text1"/>
          <w:sz w:val="24"/>
          <w:szCs w:val="24"/>
        </w:rPr>
        <w:t xml:space="preserve">in 1932 following the great depression due to a change in public opinion regarding employers preventing their employees from </w:t>
      </w:r>
      <w:r w:rsidR="00C84A2F" w:rsidRPr="004F1F2F">
        <w:rPr>
          <w:color w:val="000000" w:themeColor="text1"/>
          <w:sz w:val="24"/>
          <w:szCs w:val="24"/>
        </w:rPr>
        <w:t xml:space="preserve">participating in unions as well judges limited the process of carrying out normal </w:t>
      </w:r>
      <w:r w:rsidR="005204DA" w:rsidRPr="004F1F2F">
        <w:rPr>
          <w:color w:val="000000" w:themeColor="text1"/>
          <w:sz w:val="24"/>
          <w:szCs w:val="24"/>
        </w:rPr>
        <w:t>activates</w:t>
      </w:r>
      <w:r w:rsidR="00C84A2F" w:rsidRPr="004F1F2F">
        <w:rPr>
          <w:color w:val="000000" w:themeColor="text1"/>
          <w:sz w:val="24"/>
          <w:szCs w:val="24"/>
        </w:rPr>
        <w:t xml:space="preserve"> of the unions. </w:t>
      </w:r>
      <w:r w:rsidR="005204DA" w:rsidRPr="004F1F2F">
        <w:rPr>
          <w:color w:val="000000" w:themeColor="text1"/>
          <w:sz w:val="24"/>
          <w:szCs w:val="24"/>
        </w:rPr>
        <w:t>The act grants the employees the freedom of association through labor unions without the limitations of their employers</w:t>
      </w:r>
      <w:r w:rsidR="005D2CCC" w:rsidRPr="004F1F2F">
        <w:rPr>
          <w:color w:val="000000" w:themeColor="text1"/>
          <w:sz w:val="24"/>
          <w:szCs w:val="24"/>
        </w:rPr>
        <w:t xml:space="preserve"> (</w:t>
      </w:r>
      <w:r w:rsidR="005D2CCC" w:rsidRPr="004F1F2F">
        <w:rPr>
          <w:color w:val="000000" w:themeColor="text1"/>
          <w:sz w:val="24"/>
          <w:szCs w:val="24"/>
          <w:shd w:val="clear" w:color="auto" w:fill="FFFFFF"/>
        </w:rPr>
        <w:t>Reilly, 2016)</w:t>
      </w:r>
      <w:r w:rsidR="005D2CCC" w:rsidRPr="004F1F2F">
        <w:rPr>
          <w:color w:val="000000" w:themeColor="text1"/>
          <w:sz w:val="24"/>
          <w:szCs w:val="24"/>
        </w:rPr>
        <w:t xml:space="preserve">. </w:t>
      </w:r>
    </w:p>
    <w:p w:rsidR="00883759" w:rsidRPr="004F1F2F" w:rsidRDefault="005148D8" w:rsidP="004F1F2F">
      <w:pPr>
        <w:tabs>
          <w:tab w:val="left" w:pos="2394"/>
        </w:tabs>
        <w:spacing w:line="480" w:lineRule="auto"/>
        <w:ind w:firstLine="720"/>
        <w:rPr>
          <w:color w:val="000000" w:themeColor="text1"/>
          <w:sz w:val="24"/>
          <w:szCs w:val="24"/>
        </w:rPr>
      </w:pPr>
      <w:r w:rsidRPr="004F1F2F">
        <w:rPr>
          <w:color w:val="000000" w:themeColor="text1"/>
          <w:sz w:val="24"/>
          <w:szCs w:val="24"/>
        </w:rPr>
        <w:t>Wagner act was passed in 1935 with the purpose o</w:t>
      </w:r>
      <w:r w:rsidR="008B44F5" w:rsidRPr="004F1F2F">
        <w:rPr>
          <w:color w:val="000000" w:themeColor="text1"/>
          <w:sz w:val="24"/>
          <w:szCs w:val="24"/>
        </w:rPr>
        <w:t xml:space="preserve">f giving workers the right of joining or organizing any labor unions to help them in collective bargaining with the employers. </w:t>
      </w:r>
      <w:r w:rsidR="009F6B10" w:rsidRPr="004F1F2F">
        <w:rPr>
          <w:color w:val="000000" w:themeColor="text1"/>
          <w:sz w:val="24"/>
          <w:szCs w:val="24"/>
        </w:rPr>
        <w:t xml:space="preserve">The law also prohibits employers from engaging in any practices which may be unfair to their employees. </w:t>
      </w:r>
      <w:r w:rsidR="0080199A" w:rsidRPr="004F1F2F">
        <w:rPr>
          <w:color w:val="000000" w:themeColor="text1"/>
          <w:sz w:val="24"/>
          <w:szCs w:val="24"/>
        </w:rPr>
        <w:t xml:space="preserve">Congress passed the law to reduce the increased use of unfair practices by employers </w:t>
      </w:r>
      <w:r w:rsidR="00E40EBD" w:rsidRPr="004F1F2F">
        <w:rPr>
          <w:color w:val="000000" w:themeColor="text1"/>
          <w:sz w:val="24"/>
          <w:szCs w:val="24"/>
        </w:rPr>
        <w:t xml:space="preserve">as well as some labor unions. The Act provided employees with the right to participate in the voting process in deciding whether </w:t>
      </w:r>
      <w:r w:rsidR="0033741B" w:rsidRPr="004F1F2F">
        <w:rPr>
          <w:color w:val="000000" w:themeColor="text1"/>
          <w:sz w:val="24"/>
          <w:szCs w:val="24"/>
        </w:rPr>
        <w:t>labor</w:t>
      </w:r>
      <w:r w:rsidR="00E40EBD" w:rsidRPr="004F1F2F">
        <w:rPr>
          <w:color w:val="000000" w:themeColor="text1"/>
          <w:sz w:val="24"/>
          <w:szCs w:val="24"/>
        </w:rPr>
        <w:t xml:space="preserve"> unions were to repre</w:t>
      </w:r>
      <w:r w:rsidR="00EF4219" w:rsidRPr="004F1F2F">
        <w:rPr>
          <w:color w:val="000000" w:themeColor="text1"/>
          <w:sz w:val="24"/>
          <w:szCs w:val="24"/>
        </w:rPr>
        <w:t>sent them or not (</w:t>
      </w:r>
      <w:r w:rsidR="00EF4219" w:rsidRPr="004F1F2F">
        <w:rPr>
          <w:color w:val="000000" w:themeColor="text1"/>
          <w:sz w:val="24"/>
          <w:szCs w:val="24"/>
          <w:shd w:val="clear" w:color="auto" w:fill="FFFFFF"/>
        </w:rPr>
        <w:t>Casebeer, 2017).</w:t>
      </w:r>
    </w:p>
    <w:p w:rsidR="0033741B" w:rsidRPr="004F1F2F" w:rsidRDefault="005148D8" w:rsidP="004F1F2F">
      <w:pPr>
        <w:tabs>
          <w:tab w:val="left" w:pos="2394"/>
        </w:tabs>
        <w:spacing w:line="480" w:lineRule="auto"/>
        <w:ind w:firstLine="720"/>
        <w:rPr>
          <w:color w:val="000000" w:themeColor="text1"/>
          <w:sz w:val="24"/>
          <w:szCs w:val="24"/>
        </w:rPr>
      </w:pPr>
      <w:r w:rsidRPr="004F1F2F">
        <w:rPr>
          <w:color w:val="000000" w:themeColor="text1"/>
          <w:sz w:val="24"/>
          <w:szCs w:val="24"/>
        </w:rPr>
        <w:lastRenderedPageBreak/>
        <w:t xml:space="preserve">Executive Order 10988 was established </w:t>
      </w:r>
      <w:r w:rsidR="00CD3CA3" w:rsidRPr="004F1F2F">
        <w:rPr>
          <w:color w:val="000000" w:themeColor="text1"/>
          <w:sz w:val="24"/>
          <w:szCs w:val="24"/>
        </w:rPr>
        <w:t>in 19</w:t>
      </w:r>
      <w:r w:rsidRPr="004F1F2F">
        <w:rPr>
          <w:color w:val="000000" w:themeColor="text1"/>
          <w:sz w:val="24"/>
          <w:szCs w:val="24"/>
        </w:rPr>
        <w:t xml:space="preserve">61 and passed by President J.F Kennedy. The act was established to give the employees the freedom to participate in the formation of workers' policies as well as their implementation. The </w:t>
      </w:r>
      <w:r w:rsidR="00CD3CA3" w:rsidRPr="004F1F2F">
        <w:rPr>
          <w:color w:val="000000" w:themeColor="text1"/>
          <w:sz w:val="24"/>
          <w:szCs w:val="24"/>
        </w:rPr>
        <w:t>employees have</w:t>
      </w:r>
      <w:r w:rsidRPr="004F1F2F">
        <w:rPr>
          <w:color w:val="000000" w:themeColor="text1"/>
          <w:sz w:val="24"/>
          <w:szCs w:val="24"/>
        </w:rPr>
        <w:t xml:space="preserve"> the freedo</w:t>
      </w:r>
      <w:r w:rsidRPr="004F1F2F">
        <w:rPr>
          <w:color w:val="000000" w:themeColor="text1"/>
          <w:sz w:val="24"/>
          <w:szCs w:val="24"/>
        </w:rPr>
        <w:t>m to</w:t>
      </w:r>
      <w:r w:rsidR="00CD3CA3" w:rsidRPr="004F1F2F">
        <w:rPr>
          <w:color w:val="000000" w:themeColor="text1"/>
          <w:sz w:val="24"/>
          <w:szCs w:val="24"/>
        </w:rPr>
        <w:t xml:space="preserve"> be involved in choose</w:t>
      </w:r>
      <w:r w:rsidRPr="004F1F2F">
        <w:rPr>
          <w:color w:val="000000" w:themeColor="text1"/>
          <w:sz w:val="24"/>
          <w:szCs w:val="24"/>
        </w:rPr>
        <w:t xml:space="preserve"> an individual to represent them in the government procedures involved in forming the policies. </w:t>
      </w:r>
      <w:r w:rsidR="00CD3CA3" w:rsidRPr="004F1F2F">
        <w:rPr>
          <w:color w:val="000000" w:themeColor="text1"/>
          <w:sz w:val="24"/>
          <w:szCs w:val="24"/>
        </w:rPr>
        <w:t xml:space="preserve">The law was passed following the recommendations to the </w:t>
      </w:r>
      <w:r w:rsidR="001D32B1" w:rsidRPr="004F1F2F">
        <w:rPr>
          <w:color w:val="000000" w:themeColor="text1"/>
          <w:sz w:val="24"/>
          <w:szCs w:val="24"/>
        </w:rPr>
        <w:t>executive</w:t>
      </w:r>
      <w:r w:rsidR="00CD3CA3" w:rsidRPr="004F1F2F">
        <w:rPr>
          <w:color w:val="000000" w:themeColor="text1"/>
          <w:sz w:val="24"/>
          <w:szCs w:val="24"/>
        </w:rPr>
        <w:t xml:space="preserve"> department by the Task Force which established various </w:t>
      </w:r>
      <w:r w:rsidR="008D06E9" w:rsidRPr="004F1F2F">
        <w:rPr>
          <w:color w:val="000000" w:themeColor="text1"/>
          <w:sz w:val="24"/>
          <w:szCs w:val="24"/>
        </w:rPr>
        <w:t>instances of employees willing to participate in the process of implementing procedures regarding them.</w:t>
      </w:r>
      <w:r w:rsidR="00C42855" w:rsidRPr="004F1F2F">
        <w:rPr>
          <w:color w:val="000000" w:themeColor="text1"/>
          <w:sz w:val="24"/>
          <w:szCs w:val="24"/>
        </w:rPr>
        <w:t xml:space="preserve"> The Women’s Trade Union League is organized f</w:t>
      </w:r>
      <w:r w:rsidR="001D32B1" w:rsidRPr="004F1F2F">
        <w:rPr>
          <w:color w:val="000000" w:themeColor="text1"/>
          <w:sz w:val="24"/>
          <w:szCs w:val="24"/>
        </w:rPr>
        <w:t>o</w:t>
      </w:r>
      <w:r w:rsidR="00C42855" w:rsidRPr="004F1F2F">
        <w:rPr>
          <w:color w:val="000000" w:themeColor="text1"/>
          <w:sz w:val="24"/>
          <w:szCs w:val="24"/>
        </w:rPr>
        <w:t xml:space="preserve">r the purpose of organizing the female employees. It was </w:t>
      </w:r>
      <w:r w:rsidR="001D32B1" w:rsidRPr="004F1F2F">
        <w:rPr>
          <w:color w:val="000000" w:themeColor="text1"/>
          <w:sz w:val="24"/>
          <w:szCs w:val="24"/>
        </w:rPr>
        <w:t>established</w:t>
      </w:r>
      <w:r w:rsidR="00C42855" w:rsidRPr="004F1F2F">
        <w:rPr>
          <w:color w:val="000000" w:themeColor="text1"/>
          <w:sz w:val="24"/>
          <w:szCs w:val="24"/>
        </w:rPr>
        <w:t xml:space="preserve"> to ensure the employees enjoy justice as well as </w:t>
      </w:r>
      <w:r w:rsidR="001D32B1" w:rsidRPr="004F1F2F">
        <w:rPr>
          <w:color w:val="000000" w:themeColor="text1"/>
          <w:sz w:val="24"/>
          <w:szCs w:val="24"/>
        </w:rPr>
        <w:t>equality</w:t>
      </w:r>
      <w:r w:rsidR="00C42855" w:rsidRPr="004F1F2F">
        <w:rPr>
          <w:color w:val="000000" w:themeColor="text1"/>
          <w:sz w:val="24"/>
          <w:szCs w:val="24"/>
        </w:rPr>
        <w:t xml:space="preserve"> as well as promoting women into joining labor </w:t>
      </w:r>
      <w:r w:rsidR="001D32B1" w:rsidRPr="004F1F2F">
        <w:rPr>
          <w:color w:val="000000" w:themeColor="text1"/>
          <w:sz w:val="24"/>
          <w:szCs w:val="24"/>
        </w:rPr>
        <w:t>relations</w:t>
      </w:r>
      <w:r w:rsidR="00C42855" w:rsidRPr="004F1F2F">
        <w:rPr>
          <w:color w:val="000000" w:themeColor="text1"/>
          <w:sz w:val="24"/>
          <w:szCs w:val="24"/>
        </w:rPr>
        <w:t xml:space="preserve">. </w:t>
      </w:r>
    </w:p>
    <w:p w:rsidR="00B71325" w:rsidRPr="004F1F2F" w:rsidRDefault="005148D8" w:rsidP="004F1F2F">
      <w:pPr>
        <w:tabs>
          <w:tab w:val="left" w:pos="2394"/>
        </w:tabs>
        <w:spacing w:line="480" w:lineRule="auto"/>
        <w:ind w:firstLine="720"/>
        <w:rPr>
          <w:color w:val="000000" w:themeColor="text1"/>
          <w:sz w:val="24"/>
          <w:szCs w:val="24"/>
        </w:rPr>
      </w:pPr>
      <w:r w:rsidRPr="004F1F2F">
        <w:rPr>
          <w:color w:val="000000" w:themeColor="text1"/>
          <w:sz w:val="24"/>
          <w:szCs w:val="24"/>
        </w:rPr>
        <w:t xml:space="preserve">The Fair Labor Standards Act was established the matters </w:t>
      </w:r>
      <w:r w:rsidR="007E7E1E" w:rsidRPr="004F1F2F">
        <w:rPr>
          <w:color w:val="000000" w:themeColor="text1"/>
          <w:sz w:val="24"/>
          <w:szCs w:val="24"/>
        </w:rPr>
        <w:t>affecting</w:t>
      </w:r>
      <w:r w:rsidRPr="004F1F2F">
        <w:rPr>
          <w:color w:val="000000" w:themeColor="text1"/>
          <w:sz w:val="24"/>
          <w:szCs w:val="24"/>
        </w:rPr>
        <w:t xml:space="preserve"> the </w:t>
      </w:r>
      <w:r w:rsidR="00803A69" w:rsidRPr="004F1F2F">
        <w:rPr>
          <w:color w:val="000000" w:themeColor="text1"/>
          <w:sz w:val="24"/>
          <w:szCs w:val="24"/>
        </w:rPr>
        <w:t>employees</w:t>
      </w:r>
      <w:r w:rsidRPr="004F1F2F">
        <w:rPr>
          <w:color w:val="000000" w:themeColor="text1"/>
          <w:sz w:val="24"/>
          <w:szCs w:val="24"/>
        </w:rPr>
        <w:t xml:space="preserve"> working in the private sector such as setting the </w:t>
      </w:r>
      <w:r w:rsidR="00803A69" w:rsidRPr="004F1F2F">
        <w:rPr>
          <w:color w:val="000000" w:themeColor="text1"/>
          <w:sz w:val="24"/>
          <w:szCs w:val="24"/>
        </w:rPr>
        <w:t>minimum</w:t>
      </w:r>
      <w:r w:rsidRPr="004F1F2F">
        <w:rPr>
          <w:color w:val="000000" w:themeColor="text1"/>
          <w:sz w:val="24"/>
          <w:szCs w:val="24"/>
        </w:rPr>
        <w:t xml:space="preserve"> wage, </w:t>
      </w:r>
      <w:r w:rsidR="00803A69" w:rsidRPr="004F1F2F">
        <w:rPr>
          <w:color w:val="000000" w:themeColor="text1"/>
          <w:sz w:val="24"/>
          <w:szCs w:val="24"/>
        </w:rPr>
        <w:t>establishing</w:t>
      </w:r>
      <w:r w:rsidRPr="004F1F2F">
        <w:rPr>
          <w:color w:val="000000" w:themeColor="text1"/>
          <w:sz w:val="24"/>
          <w:szCs w:val="24"/>
        </w:rPr>
        <w:t xml:space="preserve"> the overtime pay as well as standards required for youth employees. </w:t>
      </w:r>
      <w:r w:rsidR="007E7E1E" w:rsidRPr="004F1F2F">
        <w:rPr>
          <w:color w:val="000000" w:themeColor="text1"/>
          <w:sz w:val="24"/>
          <w:szCs w:val="24"/>
        </w:rPr>
        <w:t>All the laws including the Taft-Hartley Amendments and the Land-Griffin acts were passed following the need to empower and protect employees by giving them the freedom to join labor unions for collective bargaining as well as representing them in the implementation of policies regarding employee relations</w:t>
      </w:r>
      <w:r w:rsidR="005D2CCC" w:rsidRPr="004F1F2F">
        <w:rPr>
          <w:color w:val="000000" w:themeColor="text1"/>
          <w:sz w:val="24"/>
          <w:szCs w:val="24"/>
        </w:rPr>
        <w:t xml:space="preserve"> (</w:t>
      </w:r>
      <w:r w:rsidR="005D2CCC" w:rsidRPr="004F1F2F">
        <w:rPr>
          <w:color w:val="000000" w:themeColor="text1"/>
          <w:sz w:val="24"/>
          <w:szCs w:val="24"/>
          <w:shd w:val="clear" w:color="auto" w:fill="FFFFFF"/>
        </w:rPr>
        <w:t>Reilly, 2016)</w:t>
      </w:r>
      <w:r w:rsidR="007E7E1E" w:rsidRPr="004F1F2F">
        <w:rPr>
          <w:color w:val="000000" w:themeColor="text1"/>
          <w:sz w:val="24"/>
          <w:szCs w:val="24"/>
        </w:rPr>
        <w:t xml:space="preserve">. </w:t>
      </w:r>
    </w:p>
    <w:p w:rsidR="007E7E1E" w:rsidRPr="004F1F2F" w:rsidRDefault="005148D8" w:rsidP="004F1F2F">
      <w:pPr>
        <w:tabs>
          <w:tab w:val="left" w:pos="2394"/>
        </w:tabs>
        <w:spacing w:line="480" w:lineRule="auto"/>
        <w:ind w:firstLine="720"/>
        <w:rPr>
          <w:b/>
          <w:color w:val="000000" w:themeColor="text1"/>
          <w:sz w:val="24"/>
          <w:szCs w:val="24"/>
        </w:rPr>
      </w:pPr>
      <w:r w:rsidRPr="004F1F2F">
        <w:rPr>
          <w:b/>
          <w:color w:val="000000" w:themeColor="text1"/>
          <w:sz w:val="24"/>
          <w:szCs w:val="24"/>
        </w:rPr>
        <w:t>The onset of the American labor movement</w:t>
      </w:r>
    </w:p>
    <w:p w:rsidR="00B17C78" w:rsidRPr="004F1F2F" w:rsidRDefault="005148D8" w:rsidP="004F1F2F">
      <w:pPr>
        <w:tabs>
          <w:tab w:val="left" w:pos="2394"/>
        </w:tabs>
        <w:spacing w:line="480" w:lineRule="auto"/>
        <w:ind w:firstLine="720"/>
        <w:rPr>
          <w:color w:val="000000" w:themeColor="text1"/>
          <w:sz w:val="24"/>
          <w:szCs w:val="24"/>
        </w:rPr>
      </w:pPr>
      <w:r w:rsidRPr="004F1F2F">
        <w:rPr>
          <w:color w:val="000000" w:themeColor="text1"/>
          <w:sz w:val="24"/>
          <w:szCs w:val="24"/>
        </w:rPr>
        <w:t xml:space="preserve">The labor movement originated during the years when the American </w:t>
      </w:r>
      <w:r w:rsidR="00C91689" w:rsidRPr="004F1F2F">
        <w:rPr>
          <w:color w:val="000000" w:themeColor="text1"/>
          <w:sz w:val="24"/>
          <w:szCs w:val="24"/>
        </w:rPr>
        <w:t>nation</w:t>
      </w:r>
      <w:r w:rsidRPr="004F1F2F">
        <w:rPr>
          <w:color w:val="000000" w:themeColor="text1"/>
          <w:sz w:val="24"/>
          <w:szCs w:val="24"/>
        </w:rPr>
        <w:t xml:space="preserve"> was be</w:t>
      </w:r>
      <w:r w:rsidRPr="004F1F2F">
        <w:rPr>
          <w:color w:val="000000" w:themeColor="text1"/>
          <w:sz w:val="24"/>
          <w:szCs w:val="24"/>
        </w:rPr>
        <w:t xml:space="preserve">ing formed. </w:t>
      </w:r>
      <w:r w:rsidR="00C91689" w:rsidRPr="004F1F2F">
        <w:rPr>
          <w:color w:val="000000" w:themeColor="text1"/>
          <w:sz w:val="24"/>
          <w:szCs w:val="24"/>
        </w:rPr>
        <w:t xml:space="preserve">During the colonial period, there was the emergence of free-wage labor markets. The practices of employers including </w:t>
      </w:r>
      <w:r w:rsidR="00C913D0" w:rsidRPr="004F1F2F">
        <w:rPr>
          <w:color w:val="000000" w:themeColor="text1"/>
          <w:sz w:val="24"/>
          <w:szCs w:val="24"/>
        </w:rPr>
        <w:t xml:space="preserve">overworking employees and reducing employee wages contributed to various artisans forming craft unions which helped in publishing the various prices for their labor as well as preventing the acts of cheap labor trade. Local unions in different cities </w:t>
      </w:r>
      <w:r w:rsidR="00C913D0" w:rsidRPr="004F1F2F">
        <w:rPr>
          <w:color w:val="000000" w:themeColor="text1"/>
          <w:sz w:val="24"/>
          <w:szCs w:val="24"/>
        </w:rPr>
        <w:lastRenderedPageBreak/>
        <w:t>were established in the early 19</w:t>
      </w:r>
      <w:r w:rsidR="00C913D0" w:rsidRPr="004F1F2F">
        <w:rPr>
          <w:color w:val="000000" w:themeColor="text1"/>
          <w:sz w:val="24"/>
          <w:szCs w:val="24"/>
          <w:vertAlign w:val="superscript"/>
        </w:rPr>
        <w:t>th</w:t>
      </w:r>
      <w:r w:rsidR="00547865" w:rsidRPr="004F1F2F">
        <w:rPr>
          <w:color w:val="000000" w:themeColor="text1"/>
          <w:sz w:val="24"/>
          <w:szCs w:val="24"/>
        </w:rPr>
        <w:t xml:space="preserve"> century an</w:t>
      </w:r>
      <w:r w:rsidR="00D25130" w:rsidRPr="004F1F2F">
        <w:rPr>
          <w:color w:val="000000" w:themeColor="text1"/>
          <w:sz w:val="24"/>
          <w:szCs w:val="24"/>
        </w:rPr>
        <w:t xml:space="preserve">d later national unions were established to bring together the various local unions for employees in each sector. </w:t>
      </w:r>
      <w:r w:rsidR="00280CA4" w:rsidRPr="004F1F2F">
        <w:rPr>
          <w:color w:val="000000" w:themeColor="text1"/>
          <w:sz w:val="24"/>
          <w:szCs w:val="24"/>
        </w:rPr>
        <w:t xml:space="preserve">The labor movements established in an early society based more </w:t>
      </w:r>
      <w:r w:rsidR="00A93F40" w:rsidRPr="004F1F2F">
        <w:rPr>
          <w:color w:val="000000" w:themeColor="text1"/>
          <w:sz w:val="24"/>
          <w:szCs w:val="24"/>
        </w:rPr>
        <w:t>interest</w:t>
      </w:r>
      <w:r w:rsidR="00280CA4" w:rsidRPr="004F1F2F">
        <w:rPr>
          <w:color w:val="000000" w:themeColor="text1"/>
          <w:sz w:val="24"/>
          <w:szCs w:val="24"/>
        </w:rPr>
        <w:t xml:space="preserve"> on the rights of the workers rather than the acquisition of the jobs</w:t>
      </w:r>
      <w:r w:rsidR="007D025D" w:rsidRPr="004F1F2F">
        <w:rPr>
          <w:color w:val="000000" w:themeColor="text1"/>
          <w:sz w:val="24"/>
          <w:szCs w:val="24"/>
        </w:rPr>
        <w:t xml:space="preserve"> (</w:t>
      </w:r>
      <w:r w:rsidR="007D025D" w:rsidRPr="004F1F2F">
        <w:rPr>
          <w:color w:val="000000" w:themeColor="text1"/>
          <w:sz w:val="24"/>
          <w:szCs w:val="24"/>
          <w:shd w:val="clear" w:color="auto" w:fill="FFFFFF"/>
        </w:rPr>
        <w:t>Parmet, 2005)</w:t>
      </w:r>
      <w:r w:rsidR="00280CA4" w:rsidRPr="004F1F2F">
        <w:rPr>
          <w:color w:val="000000" w:themeColor="text1"/>
          <w:sz w:val="24"/>
          <w:szCs w:val="24"/>
        </w:rPr>
        <w:t xml:space="preserve">. </w:t>
      </w:r>
      <w:r w:rsidR="00FB1F60" w:rsidRPr="004F1F2F">
        <w:rPr>
          <w:color w:val="000000" w:themeColor="text1"/>
          <w:sz w:val="24"/>
          <w:szCs w:val="24"/>
        </w:rPr>
        <w:t xml:space="preserve">The local movements promoted equality for all members of the society which would help in achieving honest labor and well independence of every citizen. </w:t>
      </w:r>
      <w:r w:rsidR="00A93F40" w:rsidRPr="004F1F2F">
        <w:rPr>
          <w:color w:val="000000" w:themeColor="text1"/>
          <w:sz w:val="24"/>
          <w:szCs w:val="24"/>
        </w:rPr>
        <w:t xml:space="preserve">The movements promoted </w:t>
      </w:r>
      <w:r w:rsidR="002B30A8" w:rsidRPr="004F1F2F">
        <w:rPr>
          <w:color w:val="000000" w:themeColor="text1"/>
          <w:sz w:val="24"/>
          <w:szCs w:val="24"/>
        </w:rPr>
        <w:t>transformations</w:t>
      </w:r>
      <w:r w:rsidR="00D74157" w:rsidRPr="004F1F2F">
        <w:rPr>
          <w:color w:val="000000" w:themeColor="text1"/>
          <w:sz w:val="24"/>
          <w:szCs w:val="24"/>
        </w:rPr>
        <w:t xml:space="preserve"> in the industrial activities reducing the acts of industrial capitalism such as buying and selling of </w:t>
      </w:r>
      <w:r w:rsidR="001959A3" w:rsidRPr="004F1F2F">
        <w:rPr>
          <w:color w:val="000000" w:themeColor="text1"/>
          <w:sz w:val="24"/>
          <w:szCs w:val="24"/>
        </w:rPr>
        <w:t xml:space="preserve">labor </w:t>
      </w:r>
      <w:r w:rsidR="00DE114F" w:rsidRPr="004F1F2F">
        <w:rPr>
          <w:color w:val="000000" w:themeColor="text1"/>
          <w:sz w:val="24"/>
          <w:szCs w:val="24"/>
        </w:rPr>
        <w:t xml:space="preserve">as well as poor compensations to employees. </w:t>
      </w:r>
      <w:r w:rsidR="00280CA4" w:rsidRPr="004F1F2F">
        <w:rPr>
          <w:color w:val="000000" w:themeColor="text1"/>
          <w:sz w:val="24"/>
          <w:szCs w:val="24"/>
        </w:rPr>
        <w:t xml:space="preserve"> </w:t>
      </w:r>
      <w:r w:rsidR="00A71293" w:rsidRPr="004F1F2F">
        <w:rPr>
          <w:color w:val="000000" w:themeColor="text1"/>
          <w:sz w:val="24"/>
          <w:szCs w:val="24"/>
        </w:rPr>
        <w:t>There was the rise of workingmen's parties in the early 19</w:t>
      </w:r>
      <w:r w:rsidR="00A71293" w:rsidRPr="004F1F2F">
        <w:rPr>
          <w:color w:val="000000" w:themeColor="text1"/>
          <w:sz w:val="24"/>
          <w:szCs w:val="24"/>
          <w:vertAlign w:val="superscript"/>
        </w:rPr>
        <w:t>th</w:t>
      </w:r>
      <w:r w:rsidR="00A71293" w:rsidRPr="004F1F2F">
        <w:rPr>
          <w:color w:val="000000" w:themeColor="text1"/>
          <w:sz w:val="24"/>
          <w:szCs w:val="24"/>
        </w:rPr>
        <w:t xml:space="preserve"> century which advocated for equality leading to the various reform efforts throughout the 19</w:t>
      </w:r>
      <w:r w:rsidR="00A71293" w:rsidRPr="004F1F2F">
        <w:rPr>
          <w:color w:val="000000" w:themeColor="text1"/>
          <w:sz w:val="24"/>
          <w:szCs w:val="24"/>
          <w:vertAlign w:val="superscript"/>
        </w:rPr>
        <w:t>th</w:t>
      </w:r>
      <w:r w:rsidR="00A71293" w:rsidRPr="004F1F2F">
        <w:rPr>
          <w:color w:val="000000" w:themeColor="text1"/>
          <w:sz w:val="24"/>
          <w:szCs w:val="24"/>
        </w:rPr>
        <w:t xml:space="preserve"> century. The national </w:t>
      </w:r>
      <w:r w:rsidR="002377BC" w:rsidRPr="004F1F2F">
        <w:rPr>
          <w:color w:val="000000" w:themeColor="text1"/>
          <w:sz w:val="24"/>
          <w:szCs w:val="24"/>
        </w:rPr>
        <w:t>labor</w:t>
      </w:r>
      <w:r w:rsidR="00A71293" w:rsidRPr="004F1F2F">
        <w:rPr>
          <w:color w:val="000000" w:themeColor="text1"/>
          <w:sz w:val="24"/>
          <w:szCs w:val="24"/>
        </w:rPr>
        <w:t xml:space="preserve"> union was established as a national movement in 1866 as one of the national </w:t>
      </w:r>
      <w:r w:rsidR="0054019C" w:rsidRPr="004F1F2F">
        <w:rPr>
          <w:color w:val="000000" w:themeColor="text1"/>
          <w:sz w:val="24"/>
          <w:szCs w:val="24"/>
        </w:rPr>
        <w:t>l</w:t>
      </w:r>
      <w:r w:rsidR="00A71293" w:rsidRPr="004F1F2F">
        <w:rPr>
          <w:color w:val="000000" w:themeColor="text1"/>
          <w:sz w:val="24"/>
          <w:szCs w:val="24"/>
        </w:rPr>
        <w:t xml:space="preserve">abor unions advocating for </w:t>
      </w:r>
      <w:r w:rsidR="002377BC" w:rsidRPr="004F1F2F">
        <w:rPr>
          <w:color w:val="000000" w:themeColor="text1"/>
          <w:sz w:val="24"/>
          <w:szCs w:val="24"/>
        </w:rPr>
        <w:t xml:space="preserve">equality in human </w:t>
      </w:r>
      <w:r w:rsidR="00155023" w:rsidRPr="004F1F2F">
        <w:rPr>
          <w:color w:val="000000" w:themeColor="text1"/>
          <w:sz w:val="24"/>
          <w:szCs w:val="24"/>
        </w:rPr>
        <w:t>rights</w:t>
      </w:r>
      <w:r w:rsidR="002377BC" w:rsidRPr="004F1F2F">
        <w:rPr>
          <w:color w:val="000000" w:themeColor="text1"/>
          <w:sz w:val="24"/>
          <w:szCs w:val="24"/>
        </w:rPr>
        <w:t xml:space="preserve">. </w:t>
      </w:r>
    </w:p>
    <w:p w:rsidR="004F1F2F" w:rsidRDefault="004F1F2F" w:rsidP="004F1F2F">
      <w:pPr>
        <w:tabs>
          <w:tab w:val="left" w:pos="2394"/>
        </w:tabs>
        <w:spacing w:line="480" w:lineRule="auto"/>
        <w:ind w:firstLine="720"/>
        <w:rPr>
          <w:b/>
          <w:color w:val="000000" w:themeColor="text1"/>
          <w:sz w:val="24"/>
          <w:szCs w:val="24"/>
        </w:rPr>
      </w:pPr>
    </w:p>
    <w:p w:rsidR="004F1F2F" w:rsidRDefault="004F1F2F" w:rsidP="004F1F2F">
      <w:pPr>
        <w:tabs>
          <w:tab w:val="left" w:pos="2394"/>
        </w:tabs>
        <w:spacing w:line="480" w:lineRule="auto"/>
        <w:ind w:firstLine="720"/>
        <w:rPr>
          <w:b/>
          <w:color w:val="000000" w:themeColor="text1"/>
          <w:sz w:val="24"/>
          <w:szCs w:val="24"/>
        </w:rPr>
      </w:pPr>
    </w:p>
    <w:p w:rsidR="004F1F2F" w:rsidRDefault="004F1F2F" w:rsidP="004F1F2F">
      <w:pPr>
        <w:tabs>
          <w:tab w:val="left" w:pos="2394"/>
        </w:tabs>
        <w:spacing w:line="480" w:lineRule="auto"/>
        <w:ind w:firstLine="720"/>
        <w:rPr>
          <w:b/>
          <w:color w:val="000000" w:themeColor="text1"/>
          <w:sz w:val="24"/>
          <w:szCs w:val="24"/>
        </w:rPr>
      </w:pPr>
    </w:p>
    <w:p w:rsidR="004F1F2F" w:rsidRDefault="004F1F2F" w:rsidP="004F1F2F">
      <w:pPr>
        <w:tabs>
          <w:tab w:val="left" w:pos="2394"/>
        </w:tabs>
        <w:spacing w:line="480" w:lineRule="auto"/>
        <w:ind w:firstLine="720"/>
        <w:rPr>
          <w:b/>
          <w:color w:val="000000" w:themeColor="text1"/>
          <w:sz w:val="24"/>
          <w:szCs w:val="24"/>
        </w:rPr>
      </w:pPr>
    </w:p>
    <w:p w:rsidR="004F1F2F" w:rsidRDefault="004F1F2F" w:rsidP="004F1F2F">
      <w:pPr>
        <w:tabs>
          <w:tab w:val="left" w:pos="2394"/>
        </w:tabs>
        <w:spacing w:line="480" w:lineRule="auto"/>
        <w:ind w:firstLine="720"/>
        <w:rPr>
          <w:b/>
          <w:color w:val="000000" w:themeColor="text1"/>
          <w:sz w:val="24"/>
          <w:szCs w:val="24"/>
        </w:rPr>
      </w:pPr>
    </w:p>
    <w:p w:rsidR="004F1F2F" w:rsidRDefault="004F1F2F" w:rsidP="004F1F2F">
      <w:pPr>
        <w:tabs>
          <w:tab w:val="left" w:pos="2394"/>
        </w:tabs>
        <w:spacing w:line="480" w:lineRule="auto"/>
        <w:ind w:firstLine="720"/>
        <w:rPr>
          <w:b/>
          <w:color w:val="000000" w:themeColor="text1"/>
          <w:sz w:val="24"/>
          <w:szCs w:val="24"/>
        </w:rPr>
      </w:pPr>
    </w:p>
    <w:p w:rsidR="004F1F2F" w:rsidRDefault="004F1F2F" w:rsidP="004F1F2F">
      <w:pPr>
        <w:tabs>
          <w:tab w:val="left" w:pos="2394"/>
        </w:tabs>
        <w:spacing w:line="480" w:lineRule="auto"/>
        <w:ind w:firstLine="720"/>
        <w:rPr>
          <w:b/>
          <w:color w:val="000000" w:themeColor="text1"/>
          <w:sz w:val="24"/>
          <w:szCs w:val="24"/>
        </w:rPr>
      </w:pPr>
    </w:p>
    <w:p w:rsidR="004F1F2F" w:rsidRDefault="004F1F2F" w:rsidP="004F1F2F">
      <w:pPr>
        <w:tabs>
          <w:tab w:val="left" w:pos="2394"/>
        </w:tabs>
        <w:spacing w:line="480" w:lineRule="auto"/>
        <w:ind w:firstLine="720"/>
        <w:rPr>
          <w:b/>
          <w:color w:val="000000" w:themeColor="text1"/>
          <w:sz w:val="24"/>
          <w:szCs w:val="24"/>
        </w:rPr>
      </w:pPr>
    </w:p>
    <w:p w:rsidR="0054019C" w:rsidRPr="004F1F2F" w:rsidRDefault="005148D8" w:rsidP="004F1F2F">
      <w:pPr>
        <w:tabs>
          <w:tab w:val="left" w:pos="2394"/>
        </w:tabs>
        <w:spacing w:line="480" w:lineRule="auto"/>
        <w:ind w:firstLine="720"/>
        <w:jc w:val="center"/>
        <w:rPr>
          <w:b/>
          <w:color w:val="000000" w:themeColor="text1"/>
          <w:sz w:val="24"/>
          <w:szCs w:val="24"/>
        </w:rPr>
      </w:pPr>
      <w:r w:rsidRPr="004F1F2F">
        <w:rPr>
          <w:b/>
          <w:color w:val="000000" w:themeColor="text1"/>
          <w:sz w:val="24"/>
          <w:szCs w:val="24"/>
        </w:rPr>
        <w:t>References</w:t>
      </w:r>
    </w:p>
    <w:p w:rsidR="004F1F2F" w:rsidRPr="004F1F2F" w:rsidRDefault="005148D8" w:rsidP="004F1F2F">
      <w:pPr>
        <w:tabs>
          <w:tab w:val="left" w:pos="2394"/>
        </w:tabs>
        <w:spacing w:line="480" w:lineRule="auto"/>
        <w:ind w:left="720" w:hanging="720"/>
        <w:rPr>
          <w:color w:val="000000" w:themeColor="text1"/>
          <w:sz w:val="24"/>
          <w:szCs w:val="24"/>
          <w:shd w:val="clear" w:color="auto" w:fill="FFFFFF"/>
        </w:rPr>
      </w:pPr>
      <w:r w:rsidRPr="004F1F2F">
        <w:rPr>
          <w:color w:val="000000" w:themeColor="text1"/>
          <w:sz w:val="24"/>
          <w:szCs w:val="24"/>
          <w:shd w:val="clear" w:color="auto" w:fill="FFFFFF"/>
        </w:rPr>
        <w:lastRenderedPageBreak/>
        <w:t xml:space="preserve">Casebeer, K. M. (2017). Holder of the Pen: An Interview with Leon Keyserling on Drafting the Wagner Act. </w:t>
      </w:r>
      <w:r w:rsidRPr="004F1F2F">
        <w:rPr>
          <w:i/>
          <w:iCs/>
          <w:color w:val="000000" w:themeColor="text1"/>
          <w:sz w:val="24"/>
          <w:szCs w:val="24"/>
          <w:shd w:val="clear" w:color="auto" w:fill="FFFFFF"/>
        </w:rPr>
        <w:t>U. Miami L. Rev.</w:t>
      </w:r>
      <w:r w:rsidRPr="004F1F2F">
        <w:rPr>
          <w:color w:val="000000" w:themeColor="text1"/>
          <w:sz w:val="24"/>
          <w:szCs w:val="24"/>
          <w:shd w:val="clear" w:color="auto" w:fill="FFFFFF"/>
        </w:rPr>
        <w:t>, </w:t>
      </w:r>
      <w:r w:rsidRPr="004F1F2F">
        <w:rPr>
          <w:i/>
          <w:iCs/>
          <w:color w:val="000000" w:themeColor="text1"/>
          <w:sz w:val="24"/>
          <w:szCs w:val="24"/>
          <w:shd w:val="clear" w:color="auto" w:fill="FFFFFF"/>
        </w:rPr>
        <w:t>42</w:t>
      </w:r>
      <w:r w:rsidRPr="004F1F2F">
        <w:rPr>
          <w:color w:val="000000" w:themeColor="text1"/>
          <w:sz w:val="24"/>
          <w:szCs w:val="24"/>
          <w:shd w:val="clear" w:color="auto" w:fill="FFFFFF"/>
        </w:rPr>
        <w:t>, 285.</w:t>
      </w:r>
    </w:p>
    <w:p w:rsidR="004F1F2F" w:rsidRPr="004F1F2F" w:rsidRDefault="005148D8" w:rsidP="004F1F2F">
      <w:pPr>
        <w:tabs>
          <w:tab w:val="left" w:pos="2394"/>
        </w:tabs>
        <w:spacing w:line="480" w:lineRule="auto"/>
        <w:ind w:left="720" w:hanging="720"/>
        <w:rPr>
          <w:color w:val="000000" w:themeColor="text1"/>
          <w:sz w:val="24"/>
          <w:szCs w:val="24"/>
          <w:shd w:val="clear" w:color="auto" w:fill="FFFFFF"/>
        </w:rPr>
      </w:pPr>
      <w:r w:rsidRPr="004F1F2F">
        <w:rPr>
          <w:color w:val="000000" w:themeColor="text1"/>
          <w:sz w:val="24"/>
          <w:szCs w:val="24"/>
          <w:shd w:val="clear" w:color="auto" w:fill="FFFFFF"/>
        </w:rPr>
        <w:t>Levinson, D. R. (2017). After Abood: Public Sector Union Security and the Protection of Individual Public Employee Rights. </w:t>
      </w:r>
      <w:r w:rsidRPr="004F1F2F">
        <w:rPr>
          <w:i/>
          <w:iCs/>
          <w:color w:val="000000" w:themeColor="text1"/>
          <w:sz w:val="24"/>
          <w:szCs w:val="24"/>
          <w:shd w:val="clear" w:color="auto" w:fill="FFFFFF"/>
        </w:rPr>
        <w:t>A</w:t>
      </w:r>
      <w:r w:rsidRPr="004F1F2F">
        <w:rPr>
          <w:i/>
          <w:iCs/>
          <w:color w:val="000000" w:themeColor="text1"/>
          <w:sz w:val="24"/>
          <w:szCs w:val="24"/>
          <w:shd w:val="clear" w:color="auto" w:fill="FFFFFF"/>
        </w:rPr>
        <w:t>m. UL Rev.</w:t>
      </w:r>
      <w:r w:rsidRPr="004F1F2F">
        <w:rPr>
          <w:color w:val="000000" w:themeColor="text1"/>
          <w:sz w:val="24"/>
          <w:szCs w:val="24"/>
          <w:shd w:val="clear" w:color="auto" w:fill="FFFFFF"/>
        </w:rPr>
        <w:t>, </w:t>
      </w:r>
      <w:r w:rsidRPr="004F1F2F">
        <w:rPr>
          <w:i/>
          <w:iCs/>
          <w:color w:val="000000" w:themeColor="text1"/>
          <w:sz w:val="24"/>
          <w:szCs w:val="24"/>
          <w:shd w:val="clear" w:color="auto" w:fill="FFFFFF"/>
        </w:rPr>
        <w:t>27</w:t>
      </w:r>
      <w:r w:rsidRPr="004F1F2F">
        <w:rPr>
          <w:color w:val="000000" w:themeColor="text1"/>
          <w:sz w:val="24"/>
          <w:szCs w:val="24"/>
          <w:shd w:val="clear" w:color="auto" w:fill="FFFFFF"/>
        </w:rPr>
        <w:t>, 1.</w:t>
      </w:r>
    </w:p>
    <w:p w:rsidR="004F1F2F" w:rsidRPr="004F1F2F" w:rsidRDefault="005148D8" w:rsidP="004F1F2F">
      <w:pPr>
        <w:tabs>
          <w:tab w:val="left" w:pos="2394"/>
        </w:tabs>
        <w:spacing w:line="480" w:lineRule="auto"/>
        <w:ind w:left="720" w:hanging="720"/>
        <w:rPr>
          <w:b/>
          <w:color w:val="000000" w:themeColor="text1"/>
          <w:sz w:val="24"/>
          <w:szCs w:val="24"/>
        </w:rPr>
      </w:pPr>
      <w:r w:rsidRPr="004F1F2F">
        <w:rPr>
          <w:color w:val="000000" w:themeColor="text1"/>
          <w:sz w:val="24"/>
          <w:szCs w:val="24"/>
          <w:shd w:val="clear" w:color="auto" w:fill="FFFFFF"/>
        </w:rPr>
        <w:t>Parmet, R. D. (2005). </w:t>
      </w:r>
      <w:r w:rsidRPr="004F1F2F">
        <w:rPr>
          <w:i/>
          <w:iCs/>
          <w:color w:val="000000" w:themeColor="text1"/>
          <w:sz w:val="24"/>
          <w:szCs w:val="24"/>
          <w:shd w:val="clear" w:color="auto" w:fill="FFFFFF"/>
        </w:rPr>
        <w:t>The master of Seventh Avenue: David Dubinsky and the American labor movement</w:t>
      </w:r>
      <w:r w:rsidRPr="004F1F2F">
        <w:rPr>
          <w:color w:val="000000" w:themeColor="text1"/>
          <w:sz w:val="24"/>
          <w:szCs w:val="24"/>
          <w:shd w:val="clear" w:color="auto" w:fill="FFFFFF"/>
        </w:rPr>
        <w:t>. NYU Press.</w:t>
      </w:r>
    </w:p>
    <w:p w:rsidR="004F1F2F" w:rsidRPr="004F1F2F" w:rsidRDefault="005148D8" w:rsidP="004F1F2F">
      <w:pPr>
        <w:tabs>
          <w:tab w:val="left" w:pos="2394"/>
        </w:tabs>
        <w:spacing w:line="480" w:lineRule="auto"/>
        <w:ind w:left="720" w:hanging="720"/>
        <w:rPr>
          <w:color w:val="000000" w:themeColor="text1"/>
          <w:sz w:val="24"/>
          <w:szCs w:val="24"/>
          <w:shd w:val="clear" w:color="auto" w:fill="FFFFFF"/>
        </w:rPr>
      </w:pPr>
      <w:r w:rsidRPr="004F1F2F">
        <w:rPr>
          <w:color w:val="000000" w:themeColor="text1"/>
          <w:sz w:val="24"/>
          <w:szCs w:val="24"/>
          <w:shd w:val="clear" w:color="auto" w:fill="FFFFFF"/>
        </w:rPr>
        <w:t>Pincus, L. B., &amp;</w:t>
      </w:r>
      <w:r w:rsidRPr="004F1F2F">
        <w:rPr>
          <w:color w:val="000000" w:themeColor="text1"/>
          <w:sz w:val="24"/>
          <w:szCs w:val="24"/>
          <w:shd w:val="clear" w:color="auto" w:fill="FFFFFF"/>
        </w:rPr>
        <w:t xml:space="preserve"> Trotter, C. (2015). The disparity between public and private sector employee privacy protections: A call for legitimate privacy rights for private-sector workers. </w:t>
      </w:r>
      <w:r w:rsidRPr="004F1F2F">
        <w:rPr>
          <w:i/>
          <w:iCs/>
          <w:color w:val="000000" w:themeColor="text1"/>
          <w:sz w:val="24"/>
          <w:szCs w:val="24"/>
          <w:shd w:val="clear" w:color="auto" w:fill="FFFFFF"/>
        </w:rPr>
        <w:t>Am. Bus. LJ</w:t>
      </w:r>
      <w:r w:rsidRPr="004F1F2F">
        <w:rPr>
          <w:color w:val="000000" w:themeColor="text1"/>
          <w:sz w:val="24"/>
          <w:szCs w:val="24"/>
          <w:shd w:val="clear" w:color="auto" w:fill="FFFFFF"/>
        </w:rPr>
        <w:t>, </w:t>
      </w:r>
      <w:r w:rsidRPr="004F1F2F">
        <w:rPr>
          <w:i/>
          <w:iCs/>
          <w:color w:val="000000" w:themeColor="text1"/>
          <w:sz w:val="24"/>
          <w:szCs w:val="24"/>
          <w:shd w:val="clear" w:color="auto" w:fill="FFFFFF"/>
        </w:rPr>
        <w:t>33</w:t>
      </w:r>
      <w:r w:rsidRPr="004F1F2F">
        <w:rPr>
          <w:color w:val="000000" w:themeColor="text1"/>
          <w:sz w:val="24"/>
          <w:szCs w:val="24"/>
          <w:shd w:val="clear" w:color="auto" w:fill="FFFFFF"/>
        </w:rPr>
        <w:t>, 51.</w:t>
      </w:r>
    </w:p>
    <w:p w:rsidR="004F1F2F" w:rsidRPr="004F1F2F" w:rsidRDefault="005148D8" w:rsidP="004F1F2F">
      <w:pPr>
        <w:tabs>
          <w:tab w:val="left" w:pos="2394"/>
        </w:tabs>
        <w:spacing w:line="480" w:lineRule="auto"/>
        <w:ind w:left="720" w:hanging="720"/>
        <w:rPr>
          <w:color w:val="000000" w:themeColor="text1"/>
          <w:sz w:val="24"/>
          <w:szCs w:val="24"/>
          <w:shd w:val="clear" w:color="auto" w:fill="FFFFFF"/>
        </w:rPr>
      </w:pPr>
      <w:r w:rsidRPr="004F1F2F">
        <w:rPr>
          <w:color w:val="000000" w:themeColor="text1"/>
          <w:sz w:val="24"/>
          <w:szCs w:val="24"/>
          <w:shd w:val="clear" w:color="auto" w:fill="FFFFFF"/>
        </w:rPr>
        <w:t>Reilly, G. D. (2016). Legislative History of the Taft-Hartley Act. </w:t>
      </w:r>
      <w:r w:rsidRPr="004F1F2F">
        <w:rPr>
          <w:i/>
          <w:iCs/>
          <w:color w:val="000000" w:themeColor="text1"/>
          <w:sz w:val="24"/>
          <w:szCs w:val="24"/>
          <w:shd w:val="clear" w:color="auto" w:fill="FFFFFF"/>
        </w:rPr>
        <w:t>Geo.</w:t>
      </w:r>
      <w:r w:rsidRPr="004F1F2F">
        <w:rPr>
          <w:i/>
          <w:iCs/>
          <w:color w:val="000000" w:themeColor="text1"/>
          <w:sz w:val="24"/>
          <w:szCs w:val="24"/>
          <w:shd w:val="clear" w:color="auto" w:fill="FFFFFF"/>
        </w:rPr>
        <w:t xml:space="preserve"> Wash. L. Rev.</w:t>
      </w:r>
      <w:r w:rsidRPr="004F1F2F">
        <w:rPr>
          <w:color w:val="000000" w:themeColor="text1"/>
          <w:sz w:val="24"/>
          <w:szCs w:val="24"/>
          <w:shd w:val="clear" w:color="auto" w:fill="FFFFFF"/>
        </w:rPr>
        <w:t>, </w:t>
      </w:r>
      <w:r w:rsidRPr="004F1F2F">
        <w:rPr>
          <w:i/>
          <w:iCs/>
          <w:color w:val="000000" w:themeColor="text1"/>
          <w:sz w:val="24"/>
          <w:szCs w:val="24"/>
          <w:shd w:val="clear" w:color="auto" w:fill="FFFFFF"/>
        </w:rPr>
        <w:t>29</w:t>
      </w:r>
      <w:r w:rsidRPr="004F1F2F">
        <w:rPr>
          <w:color w:val="000000" w:themeColor="text1"/>
          <w:sz w:val="24"/>
          <w:szCs w:val="24"/>
          <w:shd w:val="clear" w:color="auto" w:fill="FFFFFF"/>
        </w:rPr>
        <w:t>, 285.</w:t>
      </w:r>
    </w:p>
    <w:sectPr w:rsidR="004F1F2F" w:rsidRPr="004F1F2F" w:rsidSect="004F1F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48D8" w:rsidRDefault="005148D8" w:rsidP="008229E3">
      <w:pPr>
        <w:spacing w:after="0" w:line="240" w:lineRule="auto"/>
      </w:pPr>
      <w:r>
        <w:separator/>
      </w:r>
    </w:p>
  </w:endnote>
  <w:endnote w:type="continuationSeparator" w:id="1">
    <w:p w:rsidR="005148D8" w:rsidRDefault="005148D8" w:rsidP="008229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48D8" w:rsidRDefault="005148D8" w:rsidP="008229E3">
      <w:pPr>
        <w:spacing w:after="0" w:line="240" w:lineRule="auto"/>
      </w:pPr>
      <w:r>
        <w:separator/>
      </w:r>
    </w:p>
  </w:footnote>
  <w:footnote w:type="continuationSeparator" w:id="1">
    <w:p w:rsidR="005148D8" w:rsidRDefault="005148D8" w:rsidP="008229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95704"/>
      <w:docPartObj>
        <w:docPartGallery w:val="Page Numbers (Top of Page)"/>
        <w:docPartUnique/>
      </w:docPartObj>
    </w:sdtPr>
    <w:sdtContent>
      <w:p w:rsidR="004F1F2F" w:rsidRDefault="005148D8">
        <w:pPr>
          <w:pStyle w:val="Header"/>
          <w:jc w:val="right"/>
        </w:pPr>
        <w:r w:rsidRPr="004F1F2F">
          <w:rPr>
            <w:color w:val="000000" w:themeColor="text1"/>
            <w:sz w:val="24"/>
            <w:szCs w:val="24"/>
          </w:rPr>
          <w:t>EMPLOYEE RIGHTS AND RELATIONS</w:t>
        </w:r>
        <w:r>
          <w:t xml:space="preserve"> </w:t>
        </w:r>
        <w:r>
          <w:tab/>
        </w:r>
        <w:r>
          <w:tab/>
        </w:r>
        <w:r w:rsidR="008229E3">
          <w:fldChar w:fldCharType="begin"/>
        </w:r>
        <w:r>
          <w:instrText xml:space="preserve"> PAGE   \* MERGEFORMAT </w:instrText>
        </w:r>
        <w:r w:rsidR="008229E3">
          <w:fldChar w:fldCharType="separate"/>
        </w:r>
        <w:r w:rsidR="00A07154">
          <w:rPr>
            <w:noProof/>
          </w:rPr>
          <w:t>6</w:t>
        </w:r>
        <w:r w:rsidR="008229E3">
          <w:rPr>
            <w:noProof/>
          </w:rPr>
          <w:fldChar w:fldCharType="end"/>
        </w:r>
      </w:p>
    </w:sdtContent>
  </w:sdt>
  <w:p w:rsidR="004F1F2F" w:rsidRDefault="004F1F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2F" w:rsidRPr="004F1F2F" w:rsidRDefault="005148D8" w:rsidP="004F1F2F">
    <w:pPr>
      <w:spacing w:line="480" w:lineRule="auto"/>
      <w:ind w:firstLine="720"/>
      <w:jc w:val="left"/>
      <w:rPr>
        <w:color w:val="000000" w:themeColor="text1"/>
        <w:sz w:val="24"/>
        <w:szCs w:val="24"/>
      </w:rPr>
    </w:pPr>
    <w:r w:rsidRPr="004F1F2F">
      <w:rPr>
        <w:color w:val="000000" w:themeColor="text1"/>
        <w:sz w:val="24"/>
        <w:szCs w:val="24"/>
      </w:rPr>
      <w:t>Running Head: EMPLOYEE RIGHTS AND RELATIONS</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266C5"/>
    <w:rsid w:val="00020E34"/>
    <w:rsid w:val="000E7DB9"/>
    <w:rsid w:val="001047D7"/>
    <w:rsid w:val="001266C5"/>
    <w:rsid w:val="00145D72"/>
    <w:rsid w:val="00155023"/>
    <w:rsid w:val="00170AAB"/>
    <w:rsid w:val="00173C3A"/>
    <w:rsid w:val="00177FEC"/>
    <w:rsid w:val="001959A3"/>
    <w:rsid w:val="001B7425"/>
    <w:rsid w:val="001D32B1"/>
    <w:rsid w:val="001D7485"/>
    <w:rsid w:val="001F18FC"/>
    <w:rsid w:val="00203779"/>
    <w:rsid w:val="002377BC"/>
    <w:rsid w:val="00252FF4"/>
    <w:rsid w:val="002557A5"/>
    <w:rsid w:val="00280CA4"/>
    <w:rsid w:val="002A2C56"/>
    <w:rsid w:val="002B30A8"/>
    <w:rsid w:val="002D7E3E"/>
    <w:rsid w:val="0033741B"/>
    <w:rsid w:val="00361963"/>
    <w:rsid w:val="00410662"/>
    <w:rsid w:val="00420CD3"/>
    <w:rsid w:val="00445EFE"/>
    <w:rsid w:val="004F1F2F"/>
    <w:rsid w:val="005148D8"/>
    <w:rsid w:val="005204DA"/>
    <w:rsid w:val="00534E04"/>
    <w:rsid w:val="0054019C"/>
    <w:rsid w:val="00547865"/>
    <w:rsid w:val="005D2CCC"/>
    <w:rsid w:val="0062022E"/>
    <w:rsid w:val="0062668A"/>
    <w:rsid w:val="007D025D"/>
    <w:rsid w:val="007E7E1E"/>
    <w:rsid w:val="0080199A"/>
    <w:rsid w:val="00803A69"/>
    <w:rsid w:val="008229E3"/>
    <w:rsid w:val="00847430"/>
    <w:rsid w:val="00866154"/>
    <w:rsid w:val="00883759"/>
    <w:rsid w:val="00885166"/>
    <w:rsid w:val="008B44F5"/>
    <w:rsid w:val="008D06E9"/>
    <w:rsid w:val="0092015C"/>
    <w:rsid w:val="00941A83"/>
    <w:rsid w:val="009421CD"/>
    <w:rsid w:val="009736AF"/>
    <w:rsid w:val="009F1F84"/>
    <w:rsid w:val="009F6B10"/>
    <w:rsid w:val="00A07154"/>
    <w:rsid w:val="00A71293"/>
    <w:rsid w:val="00A93F40"/>
    <w:rsid w:val="00B17C78"/>
    <w:rsid w:val="00B21776"/>
    <w:rsid w:val="00B341A6"/>
    <w:rsid w:val="00B50610"/>
    <w:rsid w:val="00B71325"/>
    <w:rsid w:val="00BC2CAF"/>
    <w:rsid w:val="00C42855"/>
    <w:rsid w:val="00C47C36"/>
    <w:rsid w:val="00C51C3B"/>
    <w:rsid w:val="00C71225"/>
    <w:rsid w:val="00C84A2F"/>
    <w:rsid w:val="00C913D0"/>
    <w:rsid w:val="00C91689"/>
    <w:rsid w:val="00CD3CA3"/>
    <w:rsid w:val="00CF02FB"/>
    <w:rsid w:val="00D25130"/>
    <w:rsid w:val="00D72E72"/>
    <w:rsid w:val="00D74157"/>
    <w:rsid w:val="00DE114F"/>
    <w:rsid w:val="00E40EBD"/>
    <w:rsid w:val="00E63711"/>
    <w:rsid w:val="00E96397"/>
    <w:rsid w:val="00E96CC7"/>
    <w:rsid w:val="00EA191F"/>
    <w:rsid w:val="00EC6FFD"/>
    <w:rsid w:val="00EF4219"/>
    <w:rsid w:val="00EF6D12"/>
    <w:rsid w:val="00F33DEF"/>
    <w:rsid w:val="00F6574C"/>
    <w:rsid w:val="00FB1F60"/>
    <w:rsid w:val="00FB4350"/>
    <w:rsid w:val="00FC3C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485"/>
    <w:pPr>
      <w:jc w:val="both"/>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F2F"/>
    <w:rPr>
      <w:rFonts w:ascii="Times New Roman" w:hAnsi="Times New Roman" w:cs="Times New Roman"/>
    </w:rPr>
  </w:style>
  <w:style w:type="paragraph" w:styleId="Footer">
    <w:name w:val="footer"/>
    <w:basedOn w:val="Normal"/>
    <w:link w:val="FooterChar"/>
    <w:uiPriority w:val="99"/>
    <w:semiHidden/>
    <w:unhideWhenUsed/>
    <w:rsid w:val="004F1F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1F2F"/>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2020-09-15T10:53:00Z</dcterms:created>
  <dcterms:modified xsi:type="dcterms:W3CDTF">2020-09-15T10:53:00Z</dcterms:modified>
</cp:coreProperties>
</file>